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03ACA1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203ACA1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谭子彬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11935" cy="2268855"/>
                  <wp:effectExtent l="0" t="0" r="12065" b="17145"/>
                  <wp:docPr id="1" name="图片 1" descr="初二3班 竞赛之星 谭子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3班 竞赛之星 谭子彬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935" cy="2268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 3 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道阻且长，行则将至。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B194A70">
            <w:pPr>
              <w:spacing w:line="360" w:lineRule="auto"/>
              <w:ind w:firstLine="420" w:firstLineChars="200"/>
              <w:jc w:val="left"/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  <w:t>谭子彬同学思想上积极向上，尊敬师长，团结同学，乐于助人，多次参加校内外志愿活动，展现出良好的公民意识与社会责任感。在班级中，他担任副班长、数学组长、政治科代表等职务，做事认真细致，责任心强，主动协助老师开展教学工作，组织学习交流，积极带动班级学习氛围，用心服务每一位同学，是老师信任、同学认可的优秀班干部。</w:t>
            </w:r>
          </w:p>
          <w:p w14:paraId="1744317C">
            <w:pPr>
              <w:spacing w:line="360" w:lineRule="auto"/>
              <w:ind w:firstLine="420" w:firstLineChars="200"/>
              <w:jc w:val="left"/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  <w:t>他对数学学习有着清晰而深刻的理解，认为数学不仅是逻辑与推理的艺术，更是探索世界、解决问题的重要工具。对待特长学科，他始终保持专注、严谨与敬畏，坚持系统学习、稳步提升，用扎实态度筑牢知识根基。在学习上，他勤奋自律、善于思考、乐于钻研，面对难题主动探究、大胆质疑，不局限于课本内容，主动拓展数学思维与竞赛视野，注重方法总结与思路创新，在不断思考与实践中提升解题能力与创新意识。在学科与奥林匹克竞赛中，谭子彬同学成绩亮眼，近期多次在重要赛事中获奖，包括第五届“自华杯”初中数理化综合能力初中数学竞赛三等奖、YMO世界青少年奥林匹克数学竞赛广东省赛区三等奖、WMO世界奥林匹克数学竞赛广东省赛区二等奖以及WMO世界奥林匹克数学竞赛中国赛区优秀奖。</w:t>
            </w:r>
            <w:bookmarkStart w:id="0" w:name="_GoBack"/>
            <w:bookmarkEnd w:id="0"/>
          </w:p>
          <w:p w14:paraId="1E4FFCF5">
            <w:pPr>
              <w:spacing w:line="360" w:lineRule="auto"/>
              <w:ind w:firstLine="420" w:firstLineChars="200"/>
              <w:jc w:val="left"/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  <w:t>谭子彬同学坚持德智体美劳全面发展，积极参与校内外体育竞赛，近半年在羽毛球项目中屡获佳绩。他在广州市2025年云起青少年羽毛球总决赛中荣获第二名，在2026年CICTOR湾区青少年U系列羽毛球比赛中获得第二名，并在2025年黄埔区青少年“U系列”羽毛球单项总决赛中取得第四名，还在2026年越秀羽协熏风杯（夏季）青少年羽毛球邀请赛中获得第四名。此外，他多次参加校内外志愿活动，尊敬师长，团结同学，乐于助人，学习目标明确、踏实进取，工作认真负责、甘于奉献，体育锻炼持之以恒，全面展现了附中学子的良好风貌。</w:t>
            </w:r>
          </w:p>
          <w:p w14:paraId="450CCC89">
            <w:pPr>
              <w:spacing w:line="360" w:lineRule="auto"/>
              <w:ind w:firstLine="420" w:firstLineChars="200"/>
              <w:jc w:val="left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</w:rPr>
              <w:t>谭子彬同学将以此次荣誉为新起点，继续保持热爱、勤学善思、勇于突破，在奥赛之路上不断前行，努力成长为更加优秀的华附学子。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4EB902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59F3A269">
            <w:pPr>
              <w:ind w:firstLine="210" w:firstLineChars="100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该生作为平行班学生能积极参加数学竞赛，并能在自华杯中获奖，实属不易，拟推荐。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彭昭友</w:t>
            </w:r>
            <w:r>
              <w:rPr>
                <w:rStyle w:val="9"/>
              </w:rPr>
              <w:t xml:space="preserve">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67643BBC">
            <w:pPr>
              <w:ind w:firstLine="420" w:firstLineChars="200"/>
              <w:rPr>
                <w:rStyle w:val="9"/>
              </w:rPr>
            </w:pPr>
            <w:r>
              <w:rPr>
                <w:rStyle w:val="9"/>
                <w:rFonts w:hint="eastAsia"/>
              </w:rPr>
              <w:t>作为谭子彬同学的数学</w:t>
            </w:r>
            <w:r>
              <w:rPr>
                <w:rStyle w:val="9"/>
                <w:rFonts w:hint="eastAsia"/>
                <w:lang w:val="en-US" w:eastAsia="zh-CN"/>
              </w:rPr>
              <w:t>老师</w:t>
            </w:r>
            <w:r>
              <w:rPr>
                <w:rStyle w:val="9"/>
                <w:rFonts w:hint="eastAsia"/>
              </w:rPr>
              <w:t>，我非常认可他在数学学习与奥赛中的突出表现。他先后在自华杯、YMO、WMO省级及全国赛事中取得优异成绩，展现出扎实的逻辑思维与良好的数学素养。他勤于钻研，善于总结，面对难题不轻言放弃，总能主动拓展思路，稳步提升。更难能可贵的是，他能够将数学思维迁移到其他学科与生活中，做到全面发展。特此推荐。</w:t>
            </w: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</w:t>
            </w:r>
            <w:r>
              <w:rPr>
                <w:rStyle w:val="9"/>
                <w:rFonts w:hint="eastAsia"/>
                <w:lang w:val="en-US" w:eastAsia="zh-CN"/>
              </w:rPr>
              <w:t>刘宇丹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MGVhMjQ3MDljYzRiZDhjYjM1Mjg2NWU5NzQ5ZjQ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6F486E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32456B09"/>
    <w:rsid w:val="3C942DB0"/>
    <w:rsid w:val="47C649FC"/>
    <w:rsid w:val="56940A43"/>
    <w:rsid w:val="5EE00BB3"/>
    <w:rsid w:val="631D71F7"/>
    <w:rsid w:val="66794A0B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1085</Words>
  <Characters>1120</Characters>
  <Lines>4</Lines>
  <Paragraphs>1</Paragraphs>
  <TotalTime>2</TotalTime>
  <ScaleCrop>false</ScaleCrop>
  <LinksUpToDate>false</LinksUpToDate>
  <CharactersWithSpaces>1184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2026-05-25T01:57:31Z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364AD44B88EB43618E05983CE96DE287_13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